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46C9" w:rsidRDefault="00BF46C9" w:rsidP="00BF46C9">
      <w:pPr>
        <w:spacing w:after="0" w:line="240" w:lineRule="auto"/>
        <w:rPr>
          <w:rFonts w:ascii="Times New Roman" w:hAnsi="Times New Roman" w:cs="Times New Roman"/>
        </w:rPr>
      </w:pPr>
    </w:p>
    <w:p w:rsidR="009B4F60" w:rsidRDefault="00FD2CB5" w:rsidP="009B4F6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«ПЕДАГОГИКАНЫҢ ФИЛОСОФИЯСЫ ЖӘНЕ</w:t>
      </w:r>
      <w:r w:rsidR="009B4F60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  ӘДІСНАМАСЫ»</w:t>
      </w:r>
      <w:r w:rsidR="009B4F60">
        <w:rPr>
          <w:rFonts w:ascii="Times New Roman" w:eastAsia="Times New Roman" w:hAnsi="Times New Roman" w:cs="Times New Roman"/>
          <w:sz w:val="28"/>
          <w:szCs w:val="28"/>
          <w:lang w:val="kk-KZ" w:eastAsia="ko-KR"/>
        </w:rPr>
        <w:t xml:space="preserve"> </w:t>
      </w:r>
      <w:r w:rsidR="009B4F6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9B4F60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ПӘНІН КІТАППЕН ҚАМТАМАСЫЗ ЕТУ</w:t>
      </w:r>
    </w:p>
    <w:p w:rsidR="009B4F60" w:rsidRDefault="009B4F60" w:rsidP="009B4F60">
      <w:pPr>
        <w:keepNext/>
        <w:tabs>
          <w:tab w:val="left" w:pos="463"/>
          <w:tab w:val="center" w:pos="9639"/>
        </w:tabs>
        <w:autoSpaceDE w:val="0"/>
        <w:autoSpaceDN w:val="0"/>
        <w:spacing w:after="0" w:line="240" w:lineRule="auto"/>
        <w:ind w:firstLine="567"/>
        <w:jc w:val="both"/>
        <w:outlineLvl w:val="1"/>
        <w:rPr>
          <w:rFonts w:ascii="Times New Roman" w:hAnsi="Times New Roman" w:cs="Times New Roman"/>
          <w:b/>
          <w:sz w:val="28"/>
          <w:lang w:val="en-US"/>
        </w:rPr>
      </w:pPr>
    </w:p>
    <w:p w:rsidR="009B4F60" w:rsidRDefault="009B4F60" w:rsidP="009B4F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1.    О науке</w:t>
      </w:r>
      <w:r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З</w:t>
      </w:r>
      <w:proofErr w:type="spellStart"/>
      <w:r>
        <w:rPr>
          <w:rFonts w:ascii="Times New Roman" w:hAnsi="Times New Roman" w:cs="Times New Roman"/>
          <w:sz w:val="28"/>
          <w:szCs w:val="28"/>
        </w:rPr>
        <w:t>акон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Республики Казахстан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. Алматы: ЮРИСТ, 2011. – 20 с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B4F60" w:rsidRDefault="009B4F60" w:rsidP="009B4F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Қазақстан Республикасы «Ғылым туралы» Заңы. Астана, 2011.</w:t>
      </w:r>
    </w:p>
    <w:p w:rsidR="009B4F60" w:rsidRDefault="009B4F60" w:rsidP="009B4F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1.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Бордовская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Н.В. Диалектика педагогического исследования: монография/Н.В.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Бордовская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>. – Москва: КНОРУС, 2018.- 512 с.</w:t>
      </w:r>
    </w:p>
    <w:p w:rsidR="009B4F60" w:rsidRDefault="009B4F60" w:rsidP="009B4F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2.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Мардахаев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Л.В. Магистерская диссертация: подготовка и защита: учебно-методическое пособие.- М.: Квант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Медиа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2018. – 106 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9B4F60" w:rsidRDefault="009B4F60" w:rsidP="009B4F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3.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Таубаева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Ш. Педагогика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лық зерттеулердің әдіснамасы мен әдістері. Оқулық.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Алматы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Қазақ </w:t>
      </w:r>
      <w:proofErr w:type="spellStart"/>
      <w:r>
        <w:rPr>
          <w:rFonts w:ascii="Times New Roman" w:hAnsi="Times New Roman" w:cs="Times New Roman"/>
          <w:sz w:val="28"/>
          <w:szCs w:val="28"/>
        </w:rPr>
        <w:t>университеті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2019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.- 360 бет.  </w:t>
      </w:r>
    </w:p>
    <w:p w:rsidR="009B4F60" w:rsidRDefault="009B4F60" w:rsidP="009B4F60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4. </w:t>
      </w:r>
      <w:r>
        <w:rPr>
          <w:rFonts w:ascii="Times New Roman" w:hAnsi="Times New Roman" w:cs="Times New Roman"/>
          <w:iCs/>
          <w:sz w:val="28"/>
          <w:szCs w:val="28"/>
          <w:lang w:val="kk-KZ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Таубаева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Ш. </w:t>
      </w:r>
      <w:r>
        <w:rPr>
          <w:rFonts w:ascii="Times New Roman" w:hAnsi="Times New Roman" w:cs="Times New Roman"/>
          <w:iCs/>
          <w:sz w:val="28"/>
          <w:szCs w:val="28"/>
          <w:lang w:val="kk-KZ"/>
        </w:rPr>
        <w:t xml:space="preserve">Педагогика әдіснамасы: </w:t>
      </w:r>
      <w:proofErr w:type="gramStart"/>
      <w:r>
        <w:rPr>
          <w:rFonts w:ascii="Times New Roman" w:hAnsi="Times New Roman" w:cs="Times New Roman"/>
          <w:iCs/>
          <w:sz w:val="28"/>
          <w:szCs w:val="28"/>
          <w:lang w:val="kk-KZ"/>
        </w:rPr>
        <w:t>о</w:t>
      </w:r>
      <w:proofErr w:type="gramEnd"/>
      <w:r>
        <w:rPr>
          <w:rFonts w:ascii="Times New Roman" w:hAnsi="Times New Roman" w:cs="Times New Roman"/>
          <w:bCs/>
          <w:iCs/>
          <w:sz w:val="28"/>
          <w:szCs w:val="28"/>
          <w:lang w:val="kk-KZ"/>
        </w:rPr>
        <w:t>қу құралы.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– Алматы : Қарасай, 2016. – 432 б.</w:t>
      </w:r>
    </w:p>
    <w:p w:rsidR="009B4F60" w:rsidRDefault="009B4F60" w:rsidP="009B4F60">
      <w:pPr>
        <w:pStyle w:val="a3"/>
        <w:spacing w:after="0"/>
        <w:ind w:left="0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5. Кенжеғалиев Қ. Педагогикалық зерттеулерде математикалық статистика әдістерін қолдану. Оқу құралы. – Астана: Фолиант, 2015. - 168 бет.</w:t>
      </w:r>
    </w:p>
    <w:p w:rsidR="009B4F60" w:rsidRDefault="009B4F60" w:rsidP="009B4F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6. </w:t>
      </w:r>
      <w:r>
        <w:rPr>
          <w:rFonts w:ascii="Times New Roman" w:hAnsi="Times New Roman" w:cs="Times New Roman"/>
          <w:sz w:val="28"/>
          <w:szCs w:val="28"/>
        </w:rPr>
        <w:t>Леонтович А.В., Савичев А.С. Исследовательская и проектная работа школьников. 5-11 классы. – М.: ВАКО, 2018. – 160 с.</w:t>
      </w:r>
    </w:p>
    <w:p w:rsidR="009B4F60" w:rsidRDefault="009B4F60" w:rsidP="009B4F60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 xml:space="preserve">7.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Таубаева Ш.Т.  </w:t>
      </w:r>
      <w:r>
        <w:rPr>
          <w:rFonts w:ascii="Times New Roman" w:hAnsi="Times New Roman" w:cs="Times New Roman"/>
          <w:sz w:val="28"/>
          <w:szCs w:val="28"/>
        </w:rPr>
        <w:t xml:space="preserve">Методология и методика дидактического исследования: учебное пособие.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Алматы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Қазақ </w:t>
      </w:r>
      <w:proofErr w:type="spellStart"/>
      <w:r>
        <w:rPr>
          <w:rFonts w:ascii="Times New Roman" w:hAnsi="Times New Roman" w:cs="Times New Roman"/>
          <w:sz w:val="28"/>
          <w:szCs w:val="28"/>
        </w:rPr>
        <w:t>университеті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2015. – 246 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9B4F60" w:rsidRDefault="009B4F60" w:rsidP="009B4F60">
      <w:pPr>
        <w:tabs>
          <w:tab w:val="left" w:pos="935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8.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Таубаева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Ш.Т. Исследовательская культура учителя: от теории к практике: монография.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Алматы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Қазақ университеті, 2016. - 423 </w:t>
      </w:r>
      <w:proofErr w:type="gramStart"/>
      <w:r>
        <w:rPr>
          <w:rFonts w:ascii="Times New Roman" w:hAnsi="Times New Roman" w:cs="Times New Roman"/>
          <w:sz w:val="28"/>
          <w:szCs w:val="28"/>
          <w:lang w:val="kk-KZ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9B4F60" w:rsidRDefault="009B4F60" w:rsidP="009B4F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9</w:t>
      </w:r>
      <w:r>
        <w:rPr>
          <w:rFonts w:ascii="Times New Roman" w:hAnsi="Times New Roman" w:cs="Times New Roman"/>
          <w:sz w:val="28"/>
          <w:szCs w:val="28"/>
          <w:lang w:val="kk-KZ"/>
        </w:rPr>
        <w:t>.    Таубаева Ш.Т. Педагогиканың философиясы және әдіснамасы: оқулық. – Алматы: Қазақ университеті, 2016. - 340 бет.</w:t>
      </w:r>
    </w:p>
    <w:p w:rsidR="009B4F60" w:rsidRDefault="009B4F60" w:rsidP="009B4F6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10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. Таубаева Ш.Т. </w:t>
      </w:r>
      <w:r>
        <w:rPr>
          <w:rFonts w:ascii="Times New Roman" w:hAnsi="Times New Roman"/>
          <w:bCs/>
          <w:sz w:val="28"/>
          <w:szCs w:val="28"/>
          <w:lang w:val="kk-KZ"/>
        </w:rPr>
        <w:t>Философия и методология педагогики</w:t>
      </w:r>
      <w:r>
        <w:rPr>
          <w:rFonts w:ascii="Times New Roman" w:hAnsi="Times New Roman"/>
          <w:iCs/>
          <w:sz w:val="28"/>
          <w:szCs w:val="28"/>
          <w:lang w:val="kk-KZ"/>
        </w:rPr>
        <w:t>: научные школы стран СНГ и Республики Казахстан</w:t>
      </w:r>
      <w:r>
        <w:rPr>
          <w:rFonts w:ascii="Times New Roman" w:hAnsi="Times New Roman"/>
          <w:sz w:val="28"/>
          <w:szCs w:val="28"/>
          <w:lang w:val="kk-KZ"/>
        </w:rPr>
        <w:t>: хрестоматия. Под ред. д.филос.н., профессора А.Р. Масалимовой. - Алматы: Қазақ университеті, 2017 .- 402 с.</w:t>
      </w:r>
    </w:p>
    <w:p w:rsidR="009B4F60" w:rsidRDefault="009B4F60" w:rsidP="009B4F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11</w:t>
      </w:r>
      <w:r>
        <w:rPr>
          <w:rFonts w:ascii="Times New Roman" w:hAnsi="Times New Roman"/>
          <w:sz w:val="28"/>
          <w:szCs w:val="28"/>
          <w:lang w:val="kk-KZ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kk-KZ"/>
        </w:rPr>
        <w:t>Философия и методология науки: Для аспирантов и магистрантов / Под ред. К.Х. Рахматуллина и др. – Алматы: Қазақ университеті</w:t>
      </w:r>
      <w:r>
        <w:rPr>
          <w:rFonts w:ascii="Times New Roman" w:hAnsi="Times New Roman" w:cs="Times New Roman"/>
          <w:sz w:val="28"/>
          <w:szCs w:val="28"/>
        </w:rPr>
        <w:t>, 1999. – 403 с.</w:t>
      </w:r>
    </w:p>
    <w:p w:rsidR="009B4F60" w:rsidRDefault="009B4F60" w:rsidP="009B4F60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12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kk-KZ"/>
        </w:rPr>
        <w:t>Таубаева Ш.Т. Педагогика әдіснамасы.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Оқу құралы.  – Алматы: Қарасай, 2016. - 432 бет.</w:t>
      </w:r>
    </w:p>
    <w:p w:rsidR="009B4F60" w:rsidRDefault="009B4F60" w:rsidP="009B4F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en-US"/>
        </w:rPr>
        <w:t>13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 xml:space="preserve">. 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Таубаева Ш.Т.  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 xml:space="preserve">Методология и методика дидактического исследования. </w:t>
      </w:r>
      <w:r>
        <w:rPr>
          <w:rFonts w:ascii="Times New Roman" w:hAnsi="Times New Roman" w:cs="Times New Roman"/>
          <w:sz w:val="28"/>
          <w:szCs w:val="28"/>
          <w:lang w:val="kk-KZ"/>
        </w:rPr>
        <w:t>Учебное пособие.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 xml:space="preserve">-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Алматы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Қазақ университеті, 2015.</w:t>
      </w:r>
      <w:proofErr w:type="gramEnd"/>
      <w:r>
        <w:rPr>
          <w:rFonts w:ascii="Times New Roman" w:hAnsi="Times New Roman" w:cs="Times New Roman"/>
          <w:sz w:val="28"/>
          <w:szCs w:val="28"/>
          <w:lang w:val="kk-KZ"/>
        </w:rPr>
        <w:t xml:space="preserve"> - 246 с.</w:t>
      </w:r>
    </w:p>
    <w:p w:rsidR="009B4F60" w:rsidRDefault="009B4F60" w:rsidP="009B4F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14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.  Таубаева Ш.Т., Булатбаева А.А.  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 xml:space="preserve">Методология и методика педагогического исследования. </w:t>
      </w:r>
      <w:r>
        <w:rPr>
          <w:rFonts w:ascii="Times New Roman" w:hAnsi="Times New Roman" w:cs="Times New Roman"/>
          <w:sz w:val="28"/>
          <w:szCs w:val="28"/>
          <w:lang w:val="kk-KZ"/>
        </w:rPr>
        <w:t>Учебное пособие.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 xml:space="preserve">-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Алматы:  Қазақ университеті, 2015.</w:t>
      </w:r>
      <w:proofErr w:type="gramEnd"/>
      <w:r>
        <w:rPr>
          <w:rFonts w:ascii="Times New Roman" w:hAnsi="Times New Roman" w:cs="Times New Roman"/>
          <w:sz w:val="28"/>
          <w:szCs w:val="28"/>
          <w:lang w:val="kk-KZ"/>
        </w:rPr>
        <w:t xml:space="preserve"> - 246 с.</w:t>
      </w:r>
    </w:p>
    <w:p w:rsidR="009B4F60" w:rsidRDefault="009B4F60" w:rsidP="009B4F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15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.   Таубаева Ш.Т. 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>Исследовательская культура учителя: от теории к практике.  Монография. –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Алматы:  Қазақ университеті, 2016. - 422 с .</w:t>
      </w:r>
    </w:p>
    <w:p w:rsidR="009B4F60" w:rsidRDefault="009B4F60" w:rsidP="009B4F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16</w:t>
      </w:r>
      <w:r>
        <w:rPr>
          <w:rFonts w:ascii="Times New Roman" w:hAnsi="Times New Roman" w:cs="Times New Roman"/>
          <w:sz w:val="28"/>
          <w:szCs w:val="28"/>
          <w:lang w:val="kk-KZ"/>
        </w:rPr>
        <w:t>.  Қаңтарбай С.Е. Ғылыми-педагогикалық эерттеу әдістемесі: оқулық: ҚР Білім және ғылым министрлігі бекіткен / С.Е. Қаңтарбай, Ж.А. Жүсіпова</w:t>
      </w:r>
      <w:proofErr w:type="gramStart"/>
      <w:r>
        <w:rPr>
          <w:rFonts w:ascii="Times New Roman" w:hAnsi="Times New Roman" w:cs="Times New Roman"/>
          <w:sz w:val="28"/>
          <w:szCs w:val="28"/>
          <w:lang w:val="kk-KZ"/>
        </w:rPr>
        <w:t>;  ҚР</w:t>
      </w:r>
      <w:proofErr w:type="gramEnd"/>
      <w:r>
        <w:rPr>
          <w:rFonts w:ascii="Times New Roman" w:hAnsi="Times New Roman" w:cs="Times New Roman"/>
          <w:sz w:val="28"/>
          <w:szCs w:val="28"/>
          <w:lang w:val="kk-KZ"/>
        </w:rPr>
        <w:t xml:space="preserve"> Білім және ғылым министрлігі. – Алматы, 2012. - 272 б.</w:t>
      </w:r>
    </w:p>
    <w:p w:rsidR="009B4F60" w:rsidRDefault="009B4F60" w:rsidP="009B4F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</w:t>
      </w:r>
      <w:r>
        <w:rPr>
          <w:rFonts w:ascii="Times New Roman" w:hAnsi="Times New Roman" w:cs="Times New Roman"/>
          <w:sz w:val="28"/>
          <w:szCs w:val="28"/>
          <w:lang w:val="en-US"/>
        </w:rPr>
        <w:t>7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.   Хасанов М.Ш., Петрова В.Ф., Джаамбаева Б.А. Ғылым тарихы мен философиясы. Оқу құралы. </w:t>
      </w: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Алматы: Қазақ университеті, 2015. - 142 бет.</w:t>
      </w:r>
    </w:p>
    <w:p w:rsidR="009B4F60" w:rsidRDefault="009B4F60" w:rsidP="009B4F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1</w:t>
      </w:r>
      <w:r>
        <w:rPr>
          <w:rFonts w:ascii="Times New Roman" w:hAnsi="Times New Roman" w:cs="Times New Roman"/>
          <w:sz w:val="28"/>
          <w:szCs w:val="28"/>
          <w:lang w:val="en-US"/>
        </w:rPr>
        <w:t>8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.  Чечин Л.М., Шаңбаев Т.Қ. Ғылыми сұқбат әлемі. Ғылыми қызметкерлерге арналған орысша-қазақша тілашар. Мир научного общения. </w:t>
      </w:r>
      <w:r>
        <w:rPr>
          <w:rFonts w:ascii="Times New Roman" w:hAnsi="Times New Roman" w:cs="Times New Roman"/>
          <w:sz w:val="28"/>
          <w:szCs w:val="28"/>
          <w:lang w:val="kk-KZ"/>
        </w:rPr>
        <w:lastRenderedPageBreak/>
        <w:t>Русско-казахский разговорник для научных работников. – Алматы: «Ана тілі», 1994. – 88 бет.</w:t>
      </w:r>
    </w:p>
    <w:p w:rsidR="009B4F60" w:rsidRDefault="009B4F60" w:rsidP="009B4F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</w:t>
      </w:r>
      <w:r>
        <w:rPr>
          <w:rFonts w:ascii="Times New Roman" w:hAnsi="Times New Roman" w:cs="Times New Roman"/>
          <w:sz w:val="28"/>
          <w:szCs w:val="28"/>
          <w:lang w:val="en-US"/>
        </w:rPr>
        <w:t>9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. 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Борытко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Н.М. Методология и методы психолого-педагогических исследований: учеб. пособие для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студ</w:t>
      </w:r>
      <w:proofErr w:type="gramStart"/>
      <w:r>
        <w:rPr>
          <w:rFonts w:ascii="Times New Roman" w:hAnsi="Times New Roman" w:cs="Times New Roman"/>
          <w:sz w:val="28"/>
          <w:szCs w:val="28"/>
        </w:rPr>
        <w:t>.в</w:t>
      </w:r>
      <w:proofErr w:type="gramEnd"/>
      <w:r>
        <w:rPr>
          <w:rFonts w:ascii="Times New Roman" w:hAnsi="Times New Roman" w:cs="Times New Roman"/>
          <w:sz w:val="28"/>
          <w:szCs w:val="28"/>
        </w:rPr>
        <w:t>ысш.учеб.заведений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– М.: Издательский центр «Академия», 2008.–320 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9B4F60" w:rsidRDefault="009B4F60" w:rsidP="009B4F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20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Загвязинский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В.И. Исследовательская деятельность педагога: учебное пособие. - М.: Изд. Центр "Академия", 2010. - 176 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9B4F60" w:rsidRDefault="009B4F60" w:rsidP="009B4F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21</w:t>
      </w:r>
      <w:r>
        <w:rPr>
          <w:rFonts w:ascii="Times New Roman" w:hAnsi="Times New Roman" w:cs="Times New Roman"/>
          <w:sz w:val="28"/>
          <w:szCs w:val="28"/>
        </w:rPr>
        <w:t xml:space="preserve">. 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Мардахаев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Л.В. Социальная педагогика. Полный курс: учебник.- М.: Издательство «</w:t>
      </w:r>
      <w:proofErr w:type="spellStart"/>
      <w:r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», 2011.-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797 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9B4F60" w:rsidRDefault="009B4F60" w:rsidP="009B4F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22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Социальная педагогика: учебник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и практикум для академического бакалавриата</w:t>
      </w:r>
      <w:proofErr w:type="gramStart"/>
      <w:r>
        <w:rPr>
          <w:rFonts w:ascii="Times New Roman" w:hAnsi="Times New Roman" w:cs="Times New Roman"/>
          <w:sz w:val="28"/>
          <w:szCs w:val="28"/>
          <w:lang w:val="kk-KZ"/>
        </w:rPr>
        <w:t>/  под</w:t>
      </w:r>
      <w:proofErr w:type="gramEnd"/>
      <w:r>
        <w:rPr>
          <w:rFonts w:ascii="Times New Roman" w:hAnsi="Times New Roman" w:cs="Times New Roman"/>
          <w:sz w:val="28"/>
          <w:szCs w:val="28"/>
          <w:lang w:val="kk-KZ"/>
        </w:rPr>
        <w:t xml:space="preserve"> общ. ред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В.С. Торохтия. </w:t>
      </w:r>
      <w:r>
        <w:rPr>
          <w:rFonts w:ascii="Times New Roman" w:hAnsi="Times New Roman" w:cs="Times New Roman"/>
          <w:sz w:val="28"/>
          <w:szCs w:val="28"/>
        </w:rPr>
        <w:t>- М.: Издательство «</w:t>
      </w:r>
      <w:proofErr w:type="spellStart"/>
      <w:r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>
        <w:rPr>
          <w:rFonts w:ascii="Times New Roman" w:hAnsi="Times New Roman" w:cs="Times New Roman"/>
          <w:sz w:val="28"/>
          <w:szCs w:val="28"/>
        </w:rPr>
        <w:t>», 201</w:t>
      </w:r>
      <w:r>
        <w:rPr>
          <w:rFonts w:ascii="Times New Roman" w:hAnsi="Times New Roman" w:cs="Times New Roman"/>
          <w:sz w:val="28"/>
          <w:szCs w:val="28"/>
          <w:lang w:val="kk-KZ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.- </w:t>
      </w:r>
      <w:r>
        <w:rPr>
          <w:rFonts w:ascii="Times New Roman" w:hAnsi="Times New Roman" w:cs="Times New Roman"/>
          <w:sz w:val="28"/>
          <w:szCs w:val="28"/>
          <w:lang w:val="kk-KZ"/>
        </w:rPr>
        <w:t>451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9B4F60" w:rsidRDefault="009B4F60" w:rsidP="009B4F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23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Мардахаев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Л.В.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Дипломная работа бакалавра: подготовка и защита: учеб.-метод. пособие. </w:t>
      </w:r>
      <w:r>
        <w:rPr>
          <w:rFonts w:ascii="Times New Roman" w:hAnsi="Times New Roman" w:cs="Times New Roman"/>
          <w:sz w:val="28"/>
          <w:szCs w:val="28"/>
        </w:rPr>
        <w:t xml:space="preserve">- М.: </w:t>
      </w:r>
      <w:r>
        <w:rPr>
          <w:rFonts w:ascii="Times New Roman" w:hAnsi="Times New Roman" w:cs="Times New Roman"/>
          <w:sz w:val="28"/>
          <w:szCs w:val="28"/>
          <w:lang w:val="kk-KZ"/>
        </w:rPr>
        <w:t>Перспектива</w:t>
      </w:r>
      <w:r>
        <w:rPr>
          <w:rFonts w:ascii="Times New Roman" w:hAnsi="Times New Roman" w:cs="Times New Roman"/>
          <w:sz w:val="28"/>
          <w:szCs w:val="28"/>
        </w:rPr>
        <w:t>, 201</w:t>
      </w:r>
      <w:r>
        <w:rPr>
          <w:rFonts w:ascii="Times New Roman" w:hAnsi="Times New Roman" w:cs="Times New Roman"/>
          <w:sz w:val="28"/>
          <w:szCs w:val="28"/>
          <w:lang w:val="kk-KZ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.- </w:t>
      </w:r>
      <w:r>
        <w:rPr>
          <w:rFonts w:ascii="Times New Roman" w:hAnsi="Times New Roman" w:cs="Times New Roman"/>
          <w:sz w:val="28"/>
          <w:szCs w:val="28"/>
          <w:lang w:val="en-US"/>
        </w:rPr>
        <w:t>7</w:t>
      </w:r>
      <w:r>
        <w:rPr>
          <w:rFonts w:ascii="Times New Roman" w:hAnsi="Times New Roman" w:cs="Times New Roman"/>
          <w:sz w:val="28"/>
          <w:szCs w:val="28"/>
          <w:lang w:val="kk-KZ"/>
        </w:rPr>
        <w:t>8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9B4F60" w:rsidRDefault="009B4F60" w:rsidP="009B4F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24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Петрикова Н.Н.  Курсовая работа по социальной педагогике. бакалавра: подготовка и защита: учеб.-метод. пособие. Под ред. Л.В. Мардахаева.</w:t>
      </w:r>
      <w:r>
        <w:rPr>
          <w:rFonts w:ascii="Times New Roman" w:hAnsi="Times New Roman" w:cs="Times New Roman"/>
          <w:sz w:val="28"/>
          <w:szCs w:val="28"/>
        </w:rPr>
        <w:t xml:space="preserve">- М.: </w:t>
      </w:r>
      <w:r>
        <w:rPr>
          <w:rFonts w:ascii="Times New Roman" w:hAnsi="Times New Roman" w:cs="Times New Roman"/>
          <w:sz w:val="28"/>
          <w:szCs w:val="28"/>
          <w:lang w:val="kk-KZ"/>
        </w:rPr>
        <w:t>РГСУ</w:t>
      </w:r>
      <w:r>
        <w:rPr>
          <w:rFonts w:ascii="Times New Roman" w:hAnsi="Times New Roman" w:cs="Times New Roman"/>
          <w:sz w:val="28"/>
          <w:szCs w:val="28"/>
        </w:rPr>
        <w:t>, 20</w:t>
      </w:r>
      <w:r>
        <w:rPr>
          <w:rFonts w:ascii="Times New Roman" w:hAnsi="Times New Roman" w:cs="Times New Roman"/>
          <w:sz w:val="28"/>
          <w:szCs w:val="28"/>
          <w:lang w:val="kk-KZ"/>
        </w:rPr>
        <w:t>08</w:t>
      </w:r>
      <w:r>
        <w:rPr>
          <w:rFonts w:ascii="Times New Roman" w:hAnsi="Times New Roman" w:cs="Times New Roman"/>
          <w:sz w:val="28"/>
          <w:szCs w:val="28"/>
        </w:rPr>
        <w:t xml:space="preserve">.-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43 </w:t>
      </w:r>
      <w:r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9B4F60" w:rsidRDefault="009B4F60" w:rsidP="009B4F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25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>
        <w:rPr>
          <w:rFonts w:ascii="Times New Roman" w:eastAsia="Times New Roman CYR" w:hAnsi="Times New Roman" w:cs="Times New Roman"/>
          <w:sz w:val="28"/>
          <w:szCs w:val="28"/>
          <w:lang w:val="kk-KZ"/>
        </w:rPr>
        <w:t xml:space="preserve"> Серкин В.П.Современная психология: теория и методология</w:t>
      </w:r>
      <w:proofErr w:type="gramStart"/>
      <w:r>
        <w:rPr>
          <w:rFonts w:ascii="Times New Roman" w:eastAsia="Times New Roman CYR" w:hAnsi="Times New Roman" w:cs="Times New Roman"/>
          <w:sz w:val="28"/>
          <w:szCs w:val="28"/>
          <w:lang w:val="kk-KZ"/>
        </w:rPr>
        <w:t>.</w:t>
      </w:r>
      <w:r>
        <w:rPr>
          <w:rFonts w:ascii="Times New Roman" w:hAnsi="Times New Roman" w:cs="Times New Roman"/>
          <w:sz w:val="28"/>
          <w:szCs w:val="28"/>
        </w:rPr>
        <w:t>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М.: Издательство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АСТ, </w:t>
      </w:r>
      <w:r>
        <w:rPr>
          <w:rFonts w:ascii="Times New Roman" w:hAnsi="Times New Roman" w:cs="Times New Roman"/>
          <w:sz w:val="28"/>
          <w:szCs w:val="28"/>
        </w:rPr>
        <w:t xml:space="preserve"> 201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8 </w:t>
      </w:r>
      <w:r>
        <w:rPr>
          <w:rFonts w:ascii="Times New Roman" w:hAnsi="Times New Roman" w:cs="Times New Roman"/>
          <w:sz w:val="28"/>
          <w:szCs w:val="28"/>
        </w:rPr>
        <w:t xml:space="preserve">.- </w:t>
      </w:r>
      <w:r>
        <w:rPr>
          <w:rFonts w:ascii="Times New Roman" w:hAnsi="Times New Roman" w:cs="Times New Roman"/>
          <w:sz w:val="28"/>
          <w:szCs w:val="28"/>
          <w:lang w:val="kk-KZ"/>
        </w:rPr>
        <w:t>310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9B4F60" w:rsidRDefault="009B4F60" w:rsidP="009B4F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  <w:lang w:val="en-US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Волков Б.С., Волкова Н.В. Методология и методы психологического исследования: учебное пособие. – М.: КНОРУС, 2014. – 344 с.</w:t>
      </w:r>
    </w:p>
    <w:p w:rsidR="009B4F60" w:rsidRDefault="009B4F60" w:rsidP="009B4F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  <w:lang w:val="en-US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kk-KZ"/>
        </w:rPr>
        <w:t>Педагогика: Педагогикалық жоғары оқу орындары мен педагогикалық колледждер студенттеріне арналған оқулық /Ред.басқ. П.И. Пидкасистый; Аударғандар: Г.К. Ахметова, Ш.Т. Таубаева. - Алматы: Қазақ университеті, 2006. - 336 бет.</w:t>
      </w:r>
    </w:p>
    <w:p w:rsidR="009B4F60" w:rsidRDefault="009B4F60" w:rsidP="009B4F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2</w:t>
      </w:r>
      <w:r>
        <w:rPr>
          <w:rFonts w:ascii="Times New Roman" w:hAnsi="Times New Roman" w:cs="Times New Roman"/>
          <w:sz w:val="28"/>
          <w:szCs w:val="28"/>
          <w:lang w:val="en-US"/>
        </w:rPr>
        <w:t>8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Таубаева Ш.Т. , Иманбаева С.Т., Берикханова А.Е. Педагогика. Оқулық. – Алматы: ОНОН, 2017. - 340 бет.</w:t>
      </w:r>
    </w:p>
    <w:p w:rsidR="009B4F60" w:rsidRDefault="009B4F60" w:rsidP="009B4F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2</w:t>
      </w:r>
      <w:r>
        <w:rPr>
          <w:rFonts w:ascii="Times New Roman" w:hAnsi="Times New Roman" w:cs="Times New Roman"/>
          <w:sz w:val="28"/>
          <w:szCs w:val="28"/>
          <w:lang w:val="en-US"/>
        </w:rPr>
        <w:t>9</w:t>
      </w:r>
      <w:r>
        <w:rPr>
          <w:rFonts w:ascii="Times New Roman" w:hAnsi="Times New Roman" w:cs="Times New Roman"/>
          <w:sz w:val="28"/>
          <w:szCs w:val="28"/>
          <w:lang w:val="kk-KZ"/>
        </w:rPr>
        <w:t>.  Турманова К.Н., Ташкеева Г.К. Дипломдық жұмысты жазу бойынша әдістемелік нұсқаулар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бакалавриат</w:t>
      </w:r>
      <w:proofErr w:type="spellEnd"/>
      <w:r>
        <w:rPr>
          <w:rFonts w:ascii="Times New Roman" w:hAnsi="Times New Roman" w:cs="Times New Roman"/>
          <w:sz w:val="28"/>
          <w:szCs w:val="28"/>
        </w:rPr>
        <w:t>). -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Алматы: Қазақ университеті, 2019. - 52 бет.</w:t>
      </w:r>
    </w:p>
    <w:p w:rsidR="009B4F60" w:rsidRDefault="009B4F60" w:rsidP="009B4F60">
      <w:pPr>
        <w:tabs>
          <w:tab w:val="left" w:pos="935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 w:bidi="gu-IN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30.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«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Қазақстандық </w:t>
      </w:r>
      <w:r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қоғамның </w:t>
      </w:r>
      <w:proofErr w:type="spellStart"/>
      <w:r>
        <w:rPr>
          <w:rFonts w:ascii="Times New Roman" w:eastAsia="TimesNewRomanPSMT" w:hAnsi="Times New Roman" w:cs="Times New Roman"/>
          <w:color w:val="000000"/>
          <w:sz w:val="28"/>
          <w:szCs w:val="28"/>
        </w:rPr>
        <w:t>рухани-адамгершілік</w:t>
      </w:r>
      <w:proofErr w:type="spellEnd"/>
      <w:r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 жаңғыруы жағдайында ғылыми </w:t>
      </w:r>
      <w:proofErr w:type="spellStart"/>
      <w:r>
        <w:rPr>
          <w:rFonts w:ascii="Times New Roman" w:eastAsia="TimesNewRomanPSMT" w:hAnsi="Times New Roman" w:cs="Times New Roman"/>
          <w:color w:val="000000"/>
          <w:sz w:val="28"/>
          <w:szCs w:val="28"/>
        </w:rPr>
        <w:t>зерттеушілік</w:t>
      </w:r>
      <w:proofErr w:type="spellEnd"/>
      <w:r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 және </w:t>
      </w:r>
      <w:proofErr w:type="spellStart"/>
      <w:r>
        <w:rPr>
          <w:rFonts w:ascii="Times New Roman" w:eastAsia="TimesNewRomanPSMT" w:hAnsi="Times New Roman" w:cs="Times New Roman"/>
          <w:color w:val="000000"/>
          <w:sz w:val="28"/>
          <w:szCs w:val="28"/>
        </w:rPr>
        <w:t>білім</w:t>
      </w:r>
      <w:proofErr w:type="spellEnd"/>
      <w:r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 беру тәжірибесі әдіснамасының </w:t>
      </w:r>
      <w:proofErr w:type="spellStart"/>
      <w:r>
        <w:rPr>
          <w:rFonts w:ascii="Times New Roman" w:eastAsia="TimesNewRomanPSMT" w:hAnsi="Times New Roman" w:cs="Times New Roman"/>
          <w:color w:val="000000"/>
          <w:sz w:val="28"/>
          <w:szCs w:val="28"/>
        </w:rPr>
        <w:t>дамуы</w:t>
      </w:r>
      <w:proofErr w:type="spellEnd"/>
      <w:r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» </w:t>
      </w:r>
      <w:proofErr w:type="spellStart"/>
      <w:r>
        <w:rPr>
          <w:rFonts w:ascii="Times New Roman" w:eastAsia="TimesNewRomanPSMT" w:hAnsi="Times New Roman" w:cs="Times New Roman"/>
          <w:color w:val="000000"/>
          <w:sz w:val="28"/>
          <w:szCs w:val="28"/>
        </w:rPr>
        <w:t>атты</w:t>
      </w:r>
      <w:proofErr w:type="spellEnd"/>
      <w:r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 халықаралық ғылыми-әдістемелік</w:t>
      </w:r>
      <w:r>
        <w:rPr>
          <w:rFonts w:ascii="Times New Roman" w:eastAsia="TimesNewRomanPSMT" w:hAnsi="Times New Roman" w:cs="Times New Roman"/>
          <w:color w:val="000000"/>
          <w:sz w:val="28"/>
          <w:szCs w:val="28"/>
          <w:lang w:val="en-US"/>
        </w:rPr>
        <w:t xml:space="preserve"> </w:t>
      </w:r>
      <w:r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конференция </w:t>
      </w:r>
      <w:proofErr w:type="spellStart"/>
      <w:r>
        <w:rPr>
          <w:rFonts w:ascii="Times New Roman" w:eastAsia="TimesNewRomanPSMT" w:hAnsi="Times New Roman" w:cs="Times New Roman"/>
          <w:color w:val="000000"/>
          <w:sz w:val="28"/>
          <w:szCs w:val="28"/>
        </w:rPr>
        <w:t>материалдары</w:t>
      </w:r>
      <w:proofErr w:type="spellEnd"/>
      <w:r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. 13-14 қазан 2017 </w:t>
      </w:r>
      <w:proofErr w:type="spellStart"/>
      <w:r>
        <w:rPr>
          <w:rFonts w:ascii="Times New Roman" w:eastAsia="TimesNewRomanPSMT" w:hAnsi="Times New Roman" w:cs="Times New Roman"/>
          <w:color w:val="000000"/>
          <w:sz w:val="28"/>
          <w:szCs w:val="28"/>
        </w:rPr>
        <w:t>жыл</w:t>
      </w:r>
      <w:proofErr w:type="spellEnd"/>
      <w:r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. – </w:t>
      </w:r>
      <w:proofErr w:type="spellStart"/>
      <w:r>
        <w:rPr>
          <w:rFonts w:ascii="Times New Roman" w:eastAsia="TimesNewRomanPSMT" w:hAnsi="Times New Roman" w:cs="Times New Roman"/>
          <w:color w:val="000000"/>
          <w:sz w:val="28"/>
          <w:szCs w:val="28"/>
        </w:rPr>
        <w:t>Алматы</w:t>
      </w:r>
      <w:proofErr w:type="spellEnd"/>
      <w:r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: Қазақ </w:t>
      </w:r>
      <w:proofErr w:type="spellStart"/>
      <w:r>
        <w:rPr>
          <w:rFonts w:ascii="Times New Roman" w:eastAsia="TimesNewRomanPSMT" w:hAnsi="Times New Roman" w:cs="Times New Roman"/>
          <w:color w:val="000000"/>
          <w:sz w:val="28"/>
          <w:szCs w:val="28"/>
        </w:rPr>
        <w:t>университеті</w:t>
      </w:r>
      <w:proofErr w:type="spellEnd"/>
      <w:r>
        <w:rPr>
          <w:rFonts w:ascii="Times New Roman" w:eastAsia="TimesNewRomanPSMT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NewRomanPSMT" w:hAnsi="Times New Roman" w:cs="Times New Roman"/>
          <w:color w:val="000000"/>
          <w:sz w:val="28"/>
          <w:szCs w:val="28"/>
          <w:lang w:val="kk-KZ"/>
        </w:rPr>
        <w:t xml:space="preserve"> </w:t>
      </w:r>
      <w:r>
        <w:rPr>
          <w:rFonts w:ascii="Times New Roman" w:eastAsia="TimesNewRomanPSMT" w:hAnsi="Times New Roman" w:cs="Times New Roman"/>
          <w:color w:val="000000"/>
          <w:sz w:val="28"/>
          <w:szCs w:val="28"/>
        </w:rPr>
        <w:t>2017</w:t>
      </w:r>
      <w:r>
        <w:rPr>
          <w:rFonts w:ascii="Times New Roman" w:eastAsia="TimesNewRomanPSMT" w:hAnsi="Times New Roman" w:cs="Times New Roman"/>
          <w:color w:val="000000"/>
          <w:sz w:val="28"/>
          <w:szCs w:val="28"/>
          <w:lang w:val="en-US"/>
        </w:rPr>
        <w:t>. - 3</w:t>
      </w:r>
      <w:r>
        <w:rPr>
          <w:rFonts w:ascii="Times New Roman" w:eastAsia="TimesNewRomanPSMT" w:hAnsi="Times New Roman" w:cs="Times New Roman"/>
          <w:color w:val="000000"/>
          <w:sz w:val="28"/>
          <w:szCs w:val="28"/>
        </w:rPr>
        <w:t>80</w:t>
      </w:r>
      <w:r>
        <w:rPr>
          <w:rFonts w:ascii="Times New Roman" w:eastAsia="TimesNewRomanPSMT" w:hAnsi="Times New Roman" w:cs="Times New Roman"/>
          <w:color w:val="000000"/>
          <w:sz w:val="28"/>
          <w:szCs w:val="28"/>
          <w:lang w:val="kk-KZ"/>
        </w:rPr>
        <w:t xml:space="preserve"> бет.</w:t>
      </w:r>
    </w:p>
    <w:p w:rsidR="009B4F60" w:rsidRDefault="009B4F60" w:rsidP="009B4F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31.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Айтбаева А.Б. Әлеуметтік педагогика негіздері: оқу құралы. </w:t>
      </w: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Алматы: Қазақ университеті, 2011. - 165 бет.</w:t>
      </w:r>
    </w:p>
    <w:p w:rsidR="009B4F60" w:rsidRDefault="009B4F60" w:rsidP="009B4F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32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.  Мардахаев Л.В., Беркімбаева Ш.К., Таубаева Ш.Т., және т.б.Әлеуметтік педагогика. Оқулық. </w:t>
      </w: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Алматы:  </w:t>
      </w:r>
      <w:r>
        <w:rPr>
          <w:rFonts w:ascii="Times New Roman" w:hAnsi="Times New Roman" w:cs="Times New Roman"/>
          <w:sz w:val="28"/>
          <w:szCs w:val="28"/>
        </w:rPr>
        <w:t>«Полиграфия-сервис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 К</w:t>
      </w:r>
      <w:proofErr w:type="gramEnd"/>
      <w:r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  <w:lang w:val="kk-KZ"/>
        </w:rPr>
        <w:t>, 2012. - 340 бет.</w:t>
      </w:r>
    </w:p>
    <w:p w:rsidR="009B4F60" w:rsidRDefault="009B4F60" w:rsidP="009B4F60">
      <w:pPr>
        <w:tabs>
          <w:tab w:val="left" w:pos="935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9B4F60" w:rsidRDefault="009B4F60" w:rsidP="009B4F60">
      <w:pPr>
        <w:tabs>
          <w:tab w:val="left" w:pos="935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 w:bidi="gu-IN"/>
        </w:rPr>
      </w:pPr>
    </w:p>
    <w:p w:rsidR="009B4F60" w:rsidRDefault="009B4F60" w:rsidP="009B4F60">
      <w:pPr>
        <w:tabs>
          <w:tab w:val="left" w:pos="935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 w:bidi="gu-IN"/>
        </w:rPr>
      </w:pPr>
    </w:p>
    <w:p w:rsidR="009B4F60" w:rsidRDefault="009B4F60" w:rsidP="009B4F60">
      <w:pPr>
        <w:tabs>
          <w:tab w:val="left" w:pos="935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 w:bidi="gu-IN"/>
        </w:rPr>
      </w:pPr>
    </w:p>
    <w:p w:rsidR="009B4F60" w:rsidRDefault="009B4F60" w:rsidP="009B4F60">
      <w:pPr>
        <w:tabs>
          <w:tab w:val="left" w:pos="935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 w:bidi="gu-IN"/>
        </w:rPr>
      </w:pPr>
    </w:p>
    <w:p w:rsidR="009B4F60" w:rsidRDefault="009B4F60" w:rsidP="009B4F60">
      <w:pPr>
        <w:tabs>
          <w:tab w:val="left" w:pos="935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 w:bidi="gu-IN"/>
        </w:rPr>
        <w:t>Ескерту:</w:t>
      </w:r>
      <w:r>
        <w:rPr>
          <w:rFonts w:ascii="Times New Roman" w:hAnsi="Times New Roman" w:cs="Times New Roman"/>
          <w:sz w:val="28"/>
          <w:szCs w:val="28"/>
          <w:lang w:val="kk-KZ" w:bidi="gu-IN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bidi="gu-IN"/>
        </w:rPr>
        <w:t xml:space="preserve">№№  </w:t>
      </w:r>
      <w:r>
        <w:rPr>
          <w:rFonts w:ascii="Times New Roman" w:hAnsi="Times New Roman" w:cs="Times New Roman"/>
          <w:sz w:val="28"/>
          <w:szCs w:val="28"/>
          <w:lang w:val="kk-KZ" w:bidi="gu-IN"/>
        </w:rPr>
        <w:t xml:space="preserve"> 3,4</w:t>
      </w:r>
      <w:r>
        <w:rPr>
          <w:rFonts w:ascii="Times New Roman" w:hAnsi="Times New Roman" w:cs="Times New Roman"/>
          <w:sz w:val="28"/>
          <w:szCs w:val="28"/>
          <w:lang w:bidi="gu-IN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kk-KZ" w:bidi="gu-IN"/>
        </w:rPr>
        <w:t xml:space="preserve"> 7- 11,</w:t>
      </w:r>
      <w:r>
        <w:rPr>
          <w:rFonts w:ascii="Times New Roman" w:hAnsi="Times New Roman" w:cs="Times New Roman"/>
          <w:sz w:val="28"/>
          <w:szCs w:val="28"/>
          <w:lang w:val="en-US" w:bidi="gu-IN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 w:bidi="gu-IN"/>
        </w:rPr>
        <w:t>13</w:t>
      </w:r>
      <w:r>
        <w:rPr>
          <w:rFonts w:ascii="Times New Roman" w:hAnsi="Times New Roman" w:cs="Times New Roman"/>
          <w:sz w:val="28"/>
          <w:szCs w:val="28"/>
          <w:lang w:val="en-US" w:bidi="gu-IN"/>
        </w:rPr>
        <w:t>-15</w:t>
      </w:r>
      <w:r>
        <w:rPr>
          <w:rFonts w:ascii="Times New Roman" w:hAnsi="Times New Roman" w:cs="Times New Roman"/>
          <w:sz w:val="28"/>
          <w:szCs w:val="28"/>
          <w:lang w:val="kk-KZ" w:bidi="gu-IN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 w:bidi="gu-IN"/>
        </w:rPr>
        <w:t>29-30</w:t>
      </w:r>
      <w:r>
        <w:rPr>
          <w:rFonts w:ascii="Times New Roman" w:hAnsi="Times New Roman" w:cs="Times New Roman"/>
          <w:sz w:val="28"/>
          <w:szCs w:val="28"/>
          <w:lang w:val="kk-KZ" w:bidi="gu-IN"/>
        </w:rPr>
        <w:t xml:space="preserve"> әдебиеттерді</w:t>
      </w:r>
      <w:r>
        <w:rPr>
          <w:rFonts w:ascii="Times New Roman" w:hAnsi="Times New Roman" w:cs="Times New Roman"/>
          <w:sz w:val="28"/>
          <w:szCs w:val="28"/>
          <w:lang w:bidi="gu-IN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«Қазақ университеті» баспасы 2015-20120 жылдары  шығарған,  </w:t>
      </w:r>
    </w:p>
    <w:p w:rsidR="009B4F60" w:rsidRDefault="009B4F60" w:rsidP="009B4F60">
      <w:pPr>
        <w:tabs>
          <w:tab w:val="left" w:pos="935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lastRenderedPageBreak/>
        <w:t>№  5 әдебиеттің 150 данасын университет сатып алған.</w:t>
      </w:r>
    </w:p>
    <w:p w:rsidR="009B4F60" w:rsidRDefault="009B4F60" w:rsidP="009B4F60">
      <w:pPr>
        <w:tabs>
          <w:tab w:val="left" w:pos="935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  <w:lang w:val="kk-KZ"/>
        </w:rPr>
        <w:t>9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, 18,  27 әдебиеттерді - БжҒМ ұсынған.</w:t>
      </w:r>
    </w:p>
    <w:p w:rsidR="009B4F60" w:rsidRDefault="009B4F60" w:rsidP="009B4F60">
      <w:pPr>
        <w:tabs>
          <w:tab w:val="left" w:pos="935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№ 10, 12-17, 19, 20  әдебиеттер -  кафедрада бар.</w:t>
      </w:r>
    </w:p>
    <w:p w:rsidR="00FD2CB5" w:rsidRDefault="00FD2CB5" w:rsidP="009B4F60">
      <w:pPr>
        <w:tabs>
          <w:tab w:val="left" w:pos="935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FD2CB5" w:rsidRPr="00FD2CB5" w:rsidRDefault="00FD2CB5" w:rsidP="009B4F60">
      <w:pPr>
        <w:tabs>
          <w:tab w:val="left" w:pos="935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 w:bidi="gu-IN"/>
        </w:rPr>
      </w:pPr>
    </w:p>
    <w:p w:rsidR="00FD2CB5" w:rsidRPr="005442E7" w:rsidRDefault="00FD2CB5" w:rsidP="00FD2CB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К</w:t>
      </w:r>
      <w:proofErr w:type="spellStart"/>
      <w:r w:rsidRPr="005442E7">
        <w:rPr>
          <w:rFonts w:ascii="Times New Roman" w:hAnsi="Times New Roman" w:cs="Times New Roman"/>
          <w:b/>
          <w:sz w:val="28"/>
          <w:szCs w:val="28"/>
        </w:rPr>
        <w:t>нигообеспеченность</w:t>
      </w:r>
      <w:proofErr w:type="spellEnd"/>
      <w:r w:rsidRPr="005442E7">
        <w:rPr>
          <w:rFonts w:ascii="Times New Roman" w:hAnsi="Times New Roman" w:cs="Times New Roman"/>
          <w:b/>
          <w:sz w:val="28"/>
          <w:szCs w:val="28"/>
        </w:rPr>
        <w:t xml:space="preserve"> дисциплины «Философия и методология педагогики»</w:t>
      </w:r>
    </w:p>
    <w:p w:rsidR="00BF46C9" w:rsidRPr="005216CE" w:rsidRDefault="00BF46C9" w:rsidP="00BF46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5216CE">
        <w:rPr>
          <w:rFonts w:ascii="Times New Roman" w:hAnsi="Times New Roman" w:cs="Times New Roman"/>
          <w:sz w:val="24"/>
          <w:szCs w:val="24"/>
          <w:lang w:val="kk-KZ"/>
        </w:rPr>
        <w:t>О науке</w:t>
      </w:r>
      <w:r w:rsidRPr="005216CE">
        <w:rPr>
          <w:rFonts w:ascii="Times New Roman" w:hAnsi="Times New Roman" w:cs="Times New Roman"/>
          <w:sz w:val="24"/>
          <w:szCs w:val="24"/>
        </w:rPr>
        <w:t>:</w:t>
      </w:r>
      <w:r w:rsidRPr="005216CE">
        <w:rPr>
          <w:rFonts w:ascii="Times New Roman" w:hAnsi="Times New Roman" w:cs="Times New Roman"/>
          <w:sz w:val="24"/>
          <w:szCs w:val="24"/>
          <w:lang w:val="kk-KZ"/>
        </w:rPr>
        <w:t xml:space="preserve"> З</w:t>
      </w:r>
      <w:proofErr w:type="spellStart"/>
      <w:r w:rsidRPr="005216CE">
        <w:rPr>
          <w:rFonts w:ascii="Times New Roman" w:hAnsi="Times New Roman" w:cs="Times New Roman"/>
          <w:sz w:val="24"/>
          <w:szCs w:val="24"/>
        </w:rPr>
        <w:t>акон</w:t>
      </w:r>
      <w:proofErr w:type="spellEnd"/>
      <w:r w:rsidRPr="005216CE">
        <w:rPr>
          <w:rFonts w:ascii="Times New Roman" w:hAnsi="Times New Roman" w:cs="Times New Roman"/>
          <w:sz w:val="24"/>
          <w:szCs w:val="24"/>
        </w:rPr>
        <w:t xml:space="preserve"> Республики </w:t>
      </w:r>
      <w:proofErr w:type="gramStart"/>
      <w:r w:rsidRPr="005216CE">
        <w:rPr>
          <w:rFonts w:ascii="Times New Roman" w:hAnsi="Times New Roman" w:cs="Times New Roman"/>
          <w:sz w:val="24"/>
          <w:szCs w:val="24"/>
        </w:rPr>
        <w:t>Казахстан</w:t>
      </w:r>
      <w:r w:rsidRPr="005216CE">
        <w:rPr>
          <w:rFonts w:ascii="Times New Roman" w:hAnsi="Times New Roman" w:cs="Times New Roman"/>
          <w:sz w:val="24"/>
          <w:szCs w:val="24"/>
          <w:lang w:val="kk-KZ"/>
        </w:rPr>
        <w:t xml:space="preserve"> .</w:t>
      </w:r>
      <w:proofErr w:type="gramEnd"/>
      <w:r w:rsidRPr="005216CE">
        <w:rPr>
          <w:rFonts w:ascii="Times New Roman" w:hAnsi="Times New Roman" w:cs="Times New Roman"/>
          <w:sz w:val="24"/>
          <w:szCs w:val="24"/>
          <w:lang w:val="kk-KZ"/>
        </w:rPr>
        <w:t xml:space="preserve"> Алматы: ЮРИСТ, 2011. – 20 с</w:t>
      </w:r>
      <w:r w:rsidRPr="005216CE">
        <w:rPr>
          <w:rFonts w:ascii="Times New Roman" w:hAnsi="Times New Roman" w:cs="Times New Roman"/>
          <w:sz w:val="24"/>
          <w:szCs w:val="24"/>
        </w:rPr>
        <w:t>.</w:t>
      </w:r>
    </w:p>
    <w:p w:rsidR="00BF46C9" w:rsidRDefault="00BF46C9" w:rsidP="00BF46C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5216CE">
        <w:rPr>
          <w:rFonts w:ascii="Times New Roman" w:hAnsi="Times New Roman" w:cs="Times New Roman"/>
          <w:sz w:val="24"/>
          <w:szCs w:val="24"/>
          <w:lang w:val="kk-KZ"/>
        </w:rPr>
        <w:t>Қазақстан Республикасы «Ғылым туралы» Заңы. Астана, 2011.</w:t>
      </w:r>
    </w:p>
    <w:p w:rsidR="00BF46C9" w:rsidRDefault="00BF46C9" w:rsidP="00BF46C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2</w:t>
      </w:r>
      <w:r w:rsidRPr="004C530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.</w:t>
      </w:r>
      <w:r w:rsidRPr="004C530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4C5307">
        <w:rPr>
          <w:rFonts w:ascii="Times New Roman" w:hAnsi="Times New Roman" w:cs="Times New Roman"/>
          <w:sz w:val="24"/>
          <w:szCs w:val="24"/>
          <w:lang w:val="kk-KZ"/>
        </w:rPr>
        <w:t>Таубаева Ш.Т. Педагогиканың философиясы және әдіснамасы: оқулық. – Алматы: Қазақ университеті, 2016. - 340 бет.</w:t>
      </w:r>
    </w:p>
    <w:p w:rsidR="00BF46C9" w:rsidRDefault="00BF46C9" w:rsidP="00BF46C9">
      <w:pPr>
        <w:spacing w:after="0" w:line="240" w:lineRule="auto"/>
        <w:rPr>
          <w:rFonts w:ascii="Times New Roman" w:hAnsi="Times New Roman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3.  </w:t>
      </w:r>
      <w:r w:rsidRPr="004C5307">
        <w:rPr>
          <w:rFonts w:ascii="Times New Roman" w:hAnsi="Times New Roman" w:cs="Times New Roman"/>
          <w:sz w:val="24"/>
          <w:szCs w:val="24"/>
          <w:lang w:val="kk-KZ"/>
        </w:rPr>
        <w:t xml:space="preserve">Таубаева Ш.Т. </w:t>
      </w:r>
      <w:r w:rsidRPr="004C5307">
        <w:rPr>
          <w:rFonts w:ascii="Times New Roman" w:hAnsi="Times New Roman"/>
          <w:bCs/>
          <w:lang w:val="kk-KZ"/>
        </w:rPr>
        <w:t>Философия и методология педагогики</w:t>
      </w:r>
      <w:r w:rsidRPr="004C5307">
        <w:rPr>
          <w:rFonts w:ascii="Times New Roman" w:hAnsi="Times New Roman"/>
          <w:iCs/>
          <w:lang w:val="kk-KZ"/>
        </w:rPr>
        <w:t>: научные школы стран СНГ и Республики Казахстан</w:t>
      </w:r>
      <w:r w:rsidRPr="004C5307">
        <w:rPr>
          <w:rFonts w:ascii="Times New Roman" w:hAnsi="Times New Roman"/>
          <w:lang w:val="kk-KZ"/>
        </w:rPr>
        <w:t>: хрестоматия. Под ред. д.филос.н., профессора А.Р. Масалимовой. - Алматы: Қазақ университеті, 2017 .- 402 с.</w:t>
      </w:r>
    </w:p>
    <w:p w:rsidR="00BD2F68" w:rsidRDefault="00BD2F68" w:rsidP="00BD2F68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4. Методология педагогики: монография/ Е.А. Александрова, Р.М. Асадулин, Е.В.Бережноваи др.</w:t>
      </w:r>
      <w:r>
        <w:rPr>
          <w:rFonts w:ascii="Times New Roman" w:hAnsi="Times New Roman" w:cs="Times New Roman"/>
          <w:sz w:val="24"/>
          <w:szCs w:val="24"/>
        </w:rPr>
        <w:t>;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под общ.ред. В.Г. Рындак. – М.: ИНФРА-М, 2018 – 296 с.</w:t>
      </w:r>
    </w:p>
    <w:p w:rsidR="00BD2F68" w:rsidRPr="006F4F13" w:rsidRDefault="00BD2F68" w:rsidP="00BD2F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5</w:t>
      </w:r>
      <w:r w:rsidRPr="006F4F13">
        <w:rPr>
          <w:rFonts w:ascii="Times New Roman" w:hAnsi="Times New Roman" w:cs="Times New Roman"/>
          <w:sz w:val="24"/>
          <w:szCs w:val="24"/>
          <w:lang w:val="kk-KZ"/>
        </w:rPr>
        <w:t xml:space="preserve">. </w:t>
      </w:r>
      <w:proofErr w:type="spellStart"/>
      <w:r w:rsidRPr="006F4F13">
        <w:rPr>
          <w:rFonts w:ascii="Times New Roman" w:hAnsi="Times New Roman" w:cs="Times New Roman"/>
          <w:sz w:val="24"/>
          <w:szCs w:val="24"/>
        </w:rPr>
        <w:t>Бордовская</w:t>
      </w:r>
      <w:proofErr w:type="spellEnd"/>
      <w:r w:rsidRPr="006F4F13">
        <w:rPr>
          <w:rFonts w:ascii="Times New Roman" w:hAnsi="Times New Roman" w:cs="Times New Roman"/>
          <w:sz w:val="24"/>
          <w:szCs w:val="24"/>
        </w:rPr>
        <w:t xml:space="preserve"> Н.В. Диалектика педагогического исследования: монография/Н.В. </w:t>
      </w:r>
      <w:proofErr w:type="spellStart"/>
      <w:r w:rsidRPr="006F4F13">
        <w:rPr>
          <w:rFonts w:ascii="Times New Roman" w:hAnsi="Times New Roman" w:cs="Times New Roman"/>
          <w:sz w:val="24"/>
          <w:szCs w:val="24"/>
        </w:rPr>
        <w:t>Бордовская</w:t>
      </w:r>
      <w:proofErr w:type="spellEnd"/>
      <w:r w:rsidRPr="006F4F13">
        <w:rPr>
          <w:rFonts w:ascii="Times New Roman" w:hAnsi="Times New Roman" w:cs="Times New Roman"/>
          <w:sz w:val="24"/>
          <w:szCs w:val="24"/>
        </w:rPr>
        <w:t>. – Москва: КНОРУС, 2018.- 512 с.</w:t>
      </w:r>
    </w:p>
    <w:p w:rsidR="00BD2F68" w:rsidRPr="006F4F13" w:rsidRDefault="00BD2F68" w:rsidP="00BD2F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6</w:t>
      </w:r>
      <w:r w:rsidRPr="006F4F13">
        <w:rPr>
          <w:rFonts w:ascii="Times New Roman" w:hAnsi="Times New Roman" w:cs="Times New Roman"/>
          <w:sz w:val="24"/>
          <w:szCs w:val="24"/>
          <w:lang w:val="kk-KZ"/>
        </w:rPr>
        <w:t xml:space="preserve">. </w:t>
      </w:r>
      <w:proofErr w:type="spellStart"/>
      <w:r w:rsidRPr="006F4F13">
        <w:rPr>
          <w:rFonts w:ascii="Times New Roman" w:hAnsi="Times New Roman" w:cs="Times New Roman"/>
          <w:sz w:val="24"/>
          <w:szCs w:val="24"/>
        </w:rPr>
        <w:t>Мардахаев</w:t>
      </w:r>
      <w:proofErr w:type="spellEnd"/>
      <w:r w:rsidRPr="006F4F13">
        <w:rPr>
          <w:rFonts w:ascii="Times New Roman" w:hAnsi="Times New Roman" w:cs="Times New Roman"/>
          <w:sz w:val="24"/>
          <w:szCs w:val="24"/>
        </w:rPr>
        <w:t xml:space="preserve"> Л.В. Магистерская диссертация: подготовка и защита: учебно-методическое пособие.- М.: Квант </w:t>
      </w:r>
      <w:proofErr w:type="spellStart"/>
      <w:r w:rsidRPr="006F4F13">
        <w:rPr>
          <w:rFonts w:ascii="Times New Roman" w:hAnsi="Times New Roman" w:cs="Times New Roman"/>
          <w:sz w:val="24"/>
          <w:szCs w:val="24"/>
        </w:rPr>
        <w:t>Медиа</w:t>
      </w:r>
      <w:proofErr w:type="spellEnd"/>
      <w:r w:rsidRPr="006F4F13">
        <w:rPr>
          <w:rFonts w:ascii="Times New Roman" w:hAnsi="Times New Roman" w:cs="Times New Roman"/>
          <w:sz w:val="24"/>
          <w:szCs w:val="24"/>
        </w:rPr>
        <w:t xml:space="preserve">, 2018. – 106 </w:t>
      </w:r>
      <w:proofErr w:type="gramStart"/>
      <w:r w:rsidRPr="006F4F13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6F4F13">
        <w:rPr>
          <w:rFonts w:ascii="Times New Roman" w:hAnsi="Times New Roman" w:cs="Times New Roman"/>
          <w:sz w:val="24"/>
          <w:szCs w:val="24"/>
        </w:rPr>
        <w:t>.</w:t>
      </w:r>
    </w:p>
    <w:p w:rsidR="00BD2F68" w:rsidRPr="006F4F13" w:rsidRDefault="00BD2F68" w:rsidP="00BD2F68">
      <w:pPr>
        <w:tabs>
          <w:tab w:val="left" w:pos="935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7</w:t>
      </w:r>
      <w:r w:rsidRPr="006F4F13">
        <w:rPr>
          <w:rFonts w:ascii="Times New Roman" w:hAnsi="Times New Roman" w:cs="Times New Roman"/>
          <w:sz w:val="24"/>
          <w:szCs w:val="24"/>
          <w:lang w:val="kk-KZ"/>
        </w:rPr>
        <w:t xml:space="preserve">. </w:t>
      </w:r>
      <w:proofErr w:type="spellStart"/>
      <w:r w:rsidRPr="006F4F13">
        <w:rPr>
          <w:rFonts w:ascii="Times New Roman" w:hAnsi="Times New Roman" w:cs="Times New Roman"/>
          <w:sz w:val="24"/>
          <w:szCs w:val="24"/>
        </w:rPr>
        <w:t>Таубаева</w:t>
      </w:r>
      <w:proofErr w:type="spellEnd"/>
      <w:r w:rsidRPr="006F4F13">
        <w:rPr>
          <w:rFonts w:ascii="Times New Roman" w:hAnsi="Times New Roman" w:cs="Times New Roman"/>
          <w:sz w:val="24"/>
          <w:szCs w:val="24"/>
        </w:rPr>
        <w:t xml:space="preserve"> Ш.Т. Исследовательская культура учителя: от теории к практике: монография. – </w:t>
      </w:r>
      <w:proofErr w:type="spellStart"/>
      <w:r w:rsidRPr="006F4F13">
        <w:rPr>
          <w:rFonts w:ascii="Times New Roman" w:hAnsi="Times New Roman" w:cs="Times New Roman"/>
          <w:sz w:val="24"/>
          <w:szCs w:val="24"/>
        </w:rPr>
        <w:t>Алматы</w:t>
      </w:r>
      <w:proofErr w:type="spellEnd"/>
      <w:r w:rsidRPr="006F4F13">
        <w:rPr>
          <w:rFonts w:ascii="Times New Roman" w:hAnsi="Times New Roman" w:cs="Times New Roman"/>
          <w:sz w:val="24"/>
          <w:szCs w:val="24"/>
        </w:rPr>
        <w:t xml:space="preserve">: </w:t>
      </w:r>
      <w:r w:rsidRPr="006F4F13">
        <w:rPr>
          <w:rFonts w:ascii="Times New Roman" w:hAnsi="Times New Roman" w:cs="Times New Roman"/>
          <w:sz w:val="24"/>
          <w:szCs w:val="24"/>
          <w:lang w:val="kk-KZ"/>
        </w:rPr>
        <w:t xml:space="preserve">Қазақ университеті, 2016. - 423 </w:t>
      </w:r>
      <w:proofErr w:type="gramStart"/>
      <w:r w:rsidRPr="006F4F13">
        <w:rPr>
          <w:rFonts w:ascii="Times New Roman" w:hAnsi="Times New Roman" w:cs="Times New Roman"/>
          <w:sz w:val="24"/>
          <w:szCs w:val="24"/>
          <w:lang w:val="kk-KZ"/>
        </w:rPr>
        <w:t>с</w:t>
      </w:r>
      <w:proofErr w:type="gramEnd"/>
      <w:r w:rsidRPr="006F4F13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BF46C9" w:rsidRDefault="00BF46C9" w:rsidP="00BF46C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/>
          <w:lang w:val="kk-KZ"/>
        </w:rPr>
        <w:t xml:space="preserve"> 4. </w:t>
      </w:r>
      <w:r w:rsidRPr="004C5307">
        <w:rPr>
          <w:rFonts w:ascii="Times New Roman" w:hAnsi="Times New Roman" w:cs="Times New Roman"/>
          <w:sz w:val="24"/>
          <w:szCs w:val="24"/>
          <w:lang w:val="kk-KZ"/>
        </w:rPr>
        <w:t xml:space="preserve">Краевский В.В. Методология педагогики: Новый этап: учеб. пособие для студ. Высш. учеб.заведений/ В.В. Краевский, Е.В. Бережнова, - М.: Издательский центр «Академия», 2006 – 400 с. </w:t>
      </w:r>
    </w:p>
    <w:p w:rsidR="00BF46C9" w:rsidRDefault="00BF46C9" w:rsidP="00BF46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5. </w:t>
      </w:r>
      <w:r w:rsidRPr="004C5307">
        <w:rPr>
          <w:rFonts w:ascii="Times New Roman" w:hAnsi="Times New Roman" w:cs="Times New Roman"/>
          <w:sz w:val="24"/>
          <w:szCs w:val="24"/>
          <w:lang w:val="kk-KZ"/>
        </w:rPr>
        <w:t xml:space="preserve"> Философия и методология науки: Для аспирантов и магистрантов / Под ред. К.Х. Рахматуллина и др. – Алматы: Қазақ университеті</w:t>
      </w:r>
      <w:r w:rsidRPr="004C5307">
        <w:rPr>
          <w:rFonts w:ascii="Times New Roman" w:hAnsi="Times New Roman" w:cs="Times New Roman"/>
          <w:sz w:val="24"/>
          <w:szCs w:val="24"/>
        </w:rPr>
        <w:t>, 1999. – 403 с.</w:t>
      </w:r>
    </w:p>
    <w:p w:rsidR="00BF46C9" w:rsidRDefault="00BF46C9" w:rsidP="00BF46C9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 w:rsidRPr="004C5307">
        <w:rPr>
          <w:rFonts w:ascii="Times New Roman" w:hAnsi="Times New Roman" w:cs="Times New Roman"/>
          <w:sz w:val="24"/>
          <w:szCs w:val="24"/>
          <w:lang w:val="kk-KZ"/>
        </w:rPr>
        <w:t>Таубаева Ш.Т. Педагогика әдіснамасы.</w:t>
      </w:r>
      <w:r w:rsidRPr="004C5307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Оқу құралы.  – Алматы: Қарасай, 2016. - 432 бет.</w:t>
      </w:r>
    </w:p>
    <w:p w:rsidR="00BF46C9" w:rsidRDefault="00BF46C9" w:rsidP="00BF46C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Cs/>
          <w:sz w:val="24"/>
          <w:szCs w:val="24"/>
          <w:lang w:val="kk-KZ"/>
        </w:rPr>
        <w:t xml:space="preserve">7. </w:t>
      </w:r>
      <w:r w:rsidRPr="004C5307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</w:t>
      </w:r>
      <w:r w:rsidRPr="004C5307">
        <w:rPr>
          <w:rFonts w:ascii="Times New Roman" w:hAnsi="Times New Roman" w:cs="Times New Roman"/>
          <w:sz w:val="24"/>
          <w:szCs w:val="24"/>
          <w:lang w:val="kk-KZ"/>
        </w:rPr>
        <w:t xml:space="preserve">Таубаева Ш.Т.  </w:t>
      </w:r>
      <w:r w:rsidRPr="004C5307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Методология и методика дидактического исследования. </w:t>
      </w:r>
      <w:r w:rsidRPr="004C5307">
        <w:rPr>
          <w:rFonts w:ascii="Times New Roman" w:hAnsi="Times New Roman" w:cs="Times New Roman"/>
          <w:sz w:val="24"/>
          <w:szCs w:val="24"/>
          <w:lang w:val="kk-KZ"/>
        </w:rPr>
        <w:t>Учебное пособие. Алматы Қазақ университеті, 2015. - 246 с.</w:t>
      </w:r>
    </w:p>
    <w:p w:rsidR="00BF46C9" w:rsidRDefault="00BF46C9" w:rsidP="00BF46C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8. </w:t>
      </w:r>
      <w:r w:rsidRPr="004C5307">
        <w:rPr>
          <w:rFonts w:ascii="Times New Roman" w:hAnsi="Times New Roman" w:cs="Times New Roman"/>
          <w:sz w:val="24"/>
          <w:szCs w:val="24"/>
          <w:lang w:val="kk-KZ"/>
        </w:rPr>
        <w:t xml:space="preserve"> Таубаева Ш.Т., Булатбаева А.А.  </w:t>
      </w:r>
      <w:r w:rsidRPr="004C5307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Методология и методика педагогического исследования. </w:t>
      </w:r>
      <w:r w:rsidRPr="004C5307">
        <w:rPr>
          <w:rFonts w:ascii="Times New Roman" w:hAnsi="Times New Roman" w:cs="Times New Roman"/>
          <w:sz w:val="24"/>
          <w:szCs w:val="24"/>
          <w:lang w:val="kk-KZ"/>
        </w:rPr>
        <w:t>Учебное пособие. Алматы:  Қазақ университеті, 2015. - 246 с .</w:t>
      </w:r>
    </w:p>
    <w:p w:rsidR="00BF46C9" w:rsidRDefault="00BF46C9" w:rsidP="00BF46C9">
      <w:pPr>
        <w:tabs>
          <w:tab w:val="left" w:pos="935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 w:bidi="gu-IN"/>
        </w:rPr>
      </w:pPr>
      <w:r>
        <w:rPr>
          <w:rFonts w:ascii="Times New Roman" w:hAnsi="Times New Roman" w:cs="Times New Roman"/>
          <w:lang w:val="en-US"/>
        </w:rPr>
        <w:t>10.</w:t>
      </w:r>
      <w:r>
        <w:rPr>
          <w:rFonts w:ascii="Times New Roman" w:hAnsi="Times New Roman" w:cs="Times New Roman"/>
          <w:lang w:val="kk-KZ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«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Қазақстандық </w:t>
      </w:r>
      <w:r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қоғамның </w:t>
      </w:r>
      <w:proofErr w:type="spellStart"/>
      <w:r>
        <w:rPr>
          <w:rFonts w:ascii="Times New Roman" w:eastAsia="TimesNewRomanPSMT" w:hAnsi="Times New Roman" w:cs="Times New Roman"/>
          <w:color w:val="000000"/>
          <w:sz w:val="24"/>
          <w:szCs w:val="24"/>
        </w:rPr>
        <w:t>рухани-адамгершілік</w:t>
      </w:r>
      <w:proofErr w:type="spellEnd"/>
      <w:r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жаңғыруы жағдайында ғылыми </w:t>
      </w:r>
      <w:proofErr w:type="spellStart"/>
      <w:r>
        <w:rPr>
          <w:rFonts w:ascii="Times New Roman" w:eastAsia="TimesNewRomanPSMT" w:hAnsi="Times New Roman" w:cs="Times New Roman"/>
          <w:color w:val="000000"/>
          <w:sz w:val="24"/>
          <w:szCs w:val="24"/>
        </w:rPr>
        <w:t>зерттеушілік</w:t>
      </w:r>
      <w:proofErr w:type="spellEnd"/>
      <w:r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және </w:t>
      </w:r>
      <w:proofErr w:type="spellStart"/>
      <w:r>
        <w:rPr>
          <w:rFonts w:ascii="Times New Roman" w:eastAsia="TimesNewRomanPSMT" w:hAnsi="Times New Roman" w:cs="Times New Roman"/>
          <w:color w:val="000000"/>
          <w:sz w:val="24"/>
          <w:szCs w:val="24"/>
        </w:rPr>
        <w:t>білім</w:t>
      </w:r>
      <w:proofErr w:type="spellEnd"/>
      <w:r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беру тәжірибесі әдіснамасының </w:t>
      </w:r>
      <w:proofErr w:type="spellStart"/>
      <w:r>
        <w:rPr>
          <w:rFonts w:ascii="Times New Roman" w:eastAsia="TimesNewRomanPSMT" w:hAnsi="Times New Roman" w:cs="Times New Roman"/>
          <w:color w:val="000000"/>
          <w:sz w:val="24"/>
          <w:szCs w:val="24"/>
        </w:rPr>
        <w:t>дамуы</w:t>
      </w:r>
      <w:proofErr w:type="spellEnd"/>
      <w:r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» </w:t>
      </w:r>
      <w:proofErr w:type="spellStart"/>
      <w:r>
        <w:rPr>
          <w:rFonts w:ascii="Times New Roman" w:eastAsia="TimesNewRomanPSMT" w:hAnsi="Times New Roman" w:cs="Times New Roman"/>
          <w:color w:val="000000"/>
          <w:sz w:val="24"/>
          <w:szCs w:val="24"/>
        </w:rPr>
        <w:t>атты</w:t>
      </w:r>
      <w:proofErr w:type="spellEnd"/>
      <w:r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халықаралық ғылыми-әдістемелік</w:t>
      </w:r>
      <w:r>
        <w:rPr>
          <w:rFonts w:ascii="Times New Roman" w:eastAsia="TimesNewRomanPSMT" w:hAnsi="Times New Roman" w:cs="Times New Roman"/>
          <w:color w:val="000000"/>
          <w:sz w:val="24"/>
          <w:szCs w:val="24"/>
          <w:lang w:val="en-US"/>
        </w:rPr>
        <w:t xml:space="preserve"> </w:t>
      </w:r>
      <w:r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конференция </w:t>
      </w:r>
      <w:proofErr w:type="spellStart"/>
      <w:r>
        <w:rPr>
          <w:rFonts w:ascii="Times New Roman" w:eastAsia="TimesNewRomanPSMT" w:hAnsi="Times New Roman" w:cs="Times New Roman"/>
          <w:color w:val="000000"/>
          <w:sz w:val="24"/>
          <w:szCs w:val="24"/>
        </w:rPr>
        <w:t>материалдары</w:t>
      </w:r>
      <w:proofErr w:type="spellEnd"/>
      <w:r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. 13-14 қазан 2017 </w:t>
      </w:r>
      <w:proofErr w:type="spellStart"/>
      <w:r>
        <w:rPr>
          <w:rFonts w:ascii="Times New Roman" w:eastAsia="TimesNewRomanPSMT" w:hAnsi="Times New Roman" w:cs="Times New Roman"/>
          <w:color w:val="000000"/>
          <w:sz w:val="24"/>
          <w:szCs w:val="24"/>
        </w:rPr>
        <w:t>жыл</w:t>
      </w:r>
      <w:proofErr w:type="spellEnd"/>
      <w:r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. – </w:t>
      </w:r>
      <w:proofErr w:type="spellStart"/>
      <w:r>
        <w:rPr>
          <w:rFonts w:ascii="Times New Roman" w:eastAsia="TimesNewRomanPSMT" w:hAnsi="Times New Roman" w:cs="Times New Roman"/>
          <w:color w:val="000000"/>
          <w:sz w:val="24"/>
          <w:szCs w:val="24"/>
        </w:rPr>
        <w:t>Алматы</w:t>
      </w:r>
      <w:proofErr w:type="spellEnd"/>
      <w:r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: Қазақ </w:t>
      </w:r>
      <w:proofErr w:type="spellStart"/>
      <w:r>
        <w:rPr>
          <w:rFonts w:ascii="Times New Roman" w:eastAsia="TimesNewRomanPSMT" w:hAnsi="Times New Roman" w:cs="Times New Roman"/>
          <w:color w:val="000000"/>
          <w:sz w:val="24"/>
          <w:szCs w:val="24"/>
        </w:rPr>
        <w:t>университеті</w:t>
      </w:r>
      <w:proofErr w:type="spellEnd"/>
      <w:r>
        <w:rPr>
          <w:rFonts w:ascii="Times New Roman" w:eastAsia="TimesNewRomanPSMT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NewRomanPSMT" w:hAnsi="Times New Roman" w:cs="Times New Roman"/>
          <w:color w:val="000000"/>
          <w:sz w:val="24"/>
          <w:szCs w:val="24"/>
          <w:lang w:val="kk-KZ"/>
        </w:rPr>
        <w:t xml:space="preserve"> </w:t>
      </w:r>
      <w:r>
        <w:rPr>
          <w:rFonts w:ascii="Times New Roman" w:eastAsia="TimesNewRomanPSMT" w:hAnsi="Times New Roman" w:cs="Times New Roman"/>
          <w:color w:val="000000"/>
          <w:sz w:val="24"/>
          <w:szCs w:val="24"/>
        </w:rPr>
        <w:t>2017</w:t>
      </w:r>
      <w:r>
        <w:rPr>
          <w:rFonts w:ascii="Times New Roman" w:eastAsia="TimesNewRomanPSMT" w:hAnsi="Times New Roman" w:cs="Times New Roman"/>
          <w:color w:val="000000"/>
          <w:sz w:val="24"/>
          <w:szCs w:val="24"/>
          <w:lang w:val="en-US"/>
        </w:rPr>
        <w:t>. - 3</w:t>
      </w:r>
      <w:r>
        <w:rPr>
          <w:rFonts w:ascii="Times New Roman" w:eastAsia="TimesNewRomanPSMT" w:hAnsi="Times New Roman" w:cs="Times New Roman"/>
          <w:color w:val="000000"/>
          <w:sz w:val="24"/>
          <w:szCs w:val="24"/>
        </w:rPr>
        <w:t>80</w:t>
      </w:r>
      <w:r>
        <w:rPr>
          <w:rFonts w:ascii="Times New Roman" w:eastAsia="TimesNewRomanPSMT" w:hAnsi="Times New Roman" w:cs="Times New Roman"/>
          <w:color w:val="000000"/>
          <w:sz w:val="24"/>
          <w:szCs w:val="24"/>
          <w:lang w:val="kk-KZ"/>
        </w:rPr>
        <w:t xml:space="preserve"> бет.</w:t>
      </w:r>
    </w:p>
    <w:p w:rsidR="00BF46C9" w:rsidRDefault="00BF46C9" w:rsidP="00BF46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11. </w:t>
      </w:r>
      <w:proofErr w:type="spellStart"/>
      <w:r>
        <w:rPr>
          <w:rFonts w:ascii="Times New Roman" w:hAnsi="Times New Roman" w:cs="Times New Roman"/>
          <w:sz w:val="24"/>
          <w:szCs w:val="24"/>
        </w:rPr>
        <w:t>Мардахаев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Л.В. Социальная педагогика. Полный курс: учебник.- М.: Издательство «</w:t>
      </w:r>
      <w:proofErr w:type="spellStart"/>
      <w:r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», 2011.-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797 </w:t>
      </w:r>
      <w:proofErr w:type="gramStart"/>
      <w:r>
        <w:rPr>
          <w:rFonts w:ascii="Times New Roman" w:hAnsi="Times New Roman" w:cs="Times New Roman"/>
          <w:sz w:val="24"/>
          <w:szCs w:val="24"/>
        </w:rPr>
        <w:t>с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BF46C9" w:rsidRDefault="00BF46C9" w:rsidP="00BF46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1</w:t>
      </w:r>
      <w:r>
        <w:rPr>
          <w:rFonts w:ascii="Times New Roman" w:hAnsi="Times New Roman" w:cs="Times New Roman"/>
          <w:sz w:val="24"/>
          <w:szCs w:val="24"/>
          <w:lang w:val="kk-KZ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Социальная педагогика: учебник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и практикум для академического бакалавриата/  под общ</w:t>
      </w:r>
      <w:proofErr w:type="gramStart"/>
      <w:r>
        <w:rPr>
          <w:rFonts w:ascii="Times New Roman" w:hAnsi="Times New Roman" w:cs="Times New Roman"/>
          <w:sz w:val="24"/>
          <w:szCs w:val="24"/>
          <w:lang w:val="kk-KZ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  <w:lang w:val="kk-KZ"/>
        </w:rPr>
        <w:t>р</w:t>
      </w:r>
      <w:proofErr w:type="gramEnd"/>
      <w:r>
        <w:rPr>
          <w:rFonts w:ascii="Times New Roman" w:hAnsi="Times New Roman" w:cs="Times New Roman"/>
          <w:sz w:val="24"/>
          <w:szCs w:val="24"/>
          <w:lang w:val="kk-KZ"/>
        </w:rPr>
        <w:t>ед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В.С. Торохтия. </w:t>
      </w:r>
      <w:r>
        <w:rPr>
          <w:rFonts w:ascii="Times New Roman" w:hAnsi="Times New Roman" w:cs="Times New Roman"/>
          <w:sz w:val="24"/>
          <w:szCs w:val="24"/>
        </w:rPr>
        <w:t>- М.: Издательство «</w:t>
      </w:r>
      <w:proofErr w:type="spellStart"/>
      <w:r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>
        <w:rPr>
          <w:rFonts w:ascii="Times New Roman" w:hAnsi="Times New Roman" w:cs="Times New Roman"/>
          <w:sz w:val="24"/>
          <w:szCs w:val="24"/>
        </w:rPr>
        <w:t>», 201</w:t>
      </w:r>
      <w:r>
        <w:rPr>
          <w:rFonts w:ascii="Times New Roman" w:hAnsi="Times New Roman" w:cs="Times New Roman"/>
          <w:sz w:val="24"/>
          <w:szCs w:val="24"/>
          <w:lang w:val="kk-KZ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.- </w:t>
      </w:r>
      <w:r>
        <w:rPr>
          <w:rFonts w:ascii="Times New Roman" w:hAnsi="Times New Roman" w:cs="Times New Roman"/>
          <w:sz w:val="24"/>
          <w:szCs w:val="24"/>
          <w:lang w:val="kk-KZ"/>
        </w:rPr>
        <w:t>451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с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BF46C9" w:rsidRPr="004C5307" w:rsidRDefault="00BF46C9" w:rsidP="00BF46C9">
      <w:pPr>
        <w:tabs>
          <w:tab w:val="left" w:pos="9355"/>
        </w:tabs>
        <w:spacing w:after="0" w:line="240" w:lineRule="auto"/>
        <w:jc w:val="both"/>
        <w:rPr>
          <w:rFonts w:ascii="Times New Roman" w:hAnsi="Times New Roman" w:cs="Times New Roman"/>
          <w:lang w:val="kk-KZ" w:bidi="gu-IN"/>
        </w:rPr>
      </w:pPr>
    </w:p>
    <w:p w:rsidR="00BF46C9" w:rsidRPr="004C5307" w:rsidRDefault="00BF46C9" w:rsidP="00BF46C9">
      <w:pPr>
        <w:tabs>
          <w:tab w:val="left" w:pos="9355"/>
        </w:tabs>
        <w:spacing w:after="0" w:line="240" w:lineRule="auto"/>
        <w:jc w:val="both"/>
        <w:rPr>
          <w:rFonts w:ascii="Times New Roman" w:hAnsi="Times New Roman" w:cs="Times New Roman"/>
          <w:lang w:val="kk-KZ" w:bidi="gu-IN"/>
        </w:rPr>
      </w:pPr>
    </w:p>
    <w:p w:rsidR="00BF46C9" w:rsidRDefault="00BF46C9" w:rsidP="00BF46C9">
      <w:pPr>
        <w:tabs>
          <w:tab w:val="left" w:pos="935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DD0C36">
        <w:rPr>
          <w:rFonts w:ascii="Times New Roman" w:hAnsi="Times New Roman" w:cs="Times New Roman"/>
          <w:b/>
          <w:lang w:val="kk-KZ" w:bidi="gu-IN"/>
        </w:rPr>
        <w:t>Примечание:</w:t>
      </w:r>
      <w:r>
        <w:rPr>
          <w:rFonts w:ascii="Times New Roman" w:hAnsi="Times New Roman" w:cs="Times New Roman"/>
          <w:lang w:val="kk-KZ" w:bidi="gu-IN"/>
        </w:rPr>
        <w:t xml:space="preserve"> Литература </w:t>
      </w:r>
      <w:r>
        <w:rPr>
          <w:rFonts w:ascii="Times New Roman" w:hAnsi="Times New Roman" w:cs="Times New Roman"/>
          <w:lang w:bidi="gu-IN"/>
        </w:rPr>
        <w:t xml:space="preserve">№№  1-5, 7-10 выпущены Издательством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«</w:t>
      </w:r>
      <w:r w:rsidRPr="004C5307">
        <w:rPr>
          <w:rFonts w:ascii="Times New Roman" w:hAnsi="Times New Roman" w:cs="Times New Roman"/>
          <w:sz w:val="24"/>
          <w:szCs w:val="24"/>
          <w:lang w:val="kk-KZ"/>
        </w:rPr>
        <w:t>Қазақ университеті</w:t>
      </w:r>
      <w:r>
        <w:rPr>
          <w:rFonts w:ascii="Times New Roman" w:hAnsi="Times New Roman" w:cs="Times New Roman"/>
          <w:sz w:val="24"/>
          <w:szCs w:val="24"/>
          <w:lang w:val="kk-KZ"/>
        </w:rPr>
        <w:t>» в 2015-2017 годы, Литература № 6 приобретена университетом – 150 экз.</w:t>
      </w:r>
    </w:p>
    <w:p w:rsidR="00BF46C9" w:rsidRPr="00DD0C36" w:rsidRDefault="00BF46C9" w:rsidP="00BF46C9">
      <w:pPr>
        <w:tabs>
          <w:tab w:val="left" w:pos="9355"/>
        </w:tabs>
        <w:spacing w:after="0" w:line="240" w:lineRule="auto"/>
        <w:jc w:val="both"/>
        <w:rPr>
          <w:rFonts w:ascii="Times New Roman" w:hAnsi="Times New Roman" w:cs="Times New Roman"/>
          <w:lang w:bidi="gu-IN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Литература №10-11 имеются на кафедре.</w:t>
      </w:r>
    </w:p>
    <w:p w:rsidR="00BF46C9" w:rsidRPr="004C5307" w:rsidRDefault="00BF46C9" w:rsidP="00BF46C9">
      <w:pPr>
        <w:tabs>
          <w:tab w:val="left" w:pos="9355"/>
        </w:tabs>
        <w:spacing w:after="0" w:line="240" w:lineRule="auto"/>
        <w:jc w:val="both"/>
        <w:rPr>
          <w:rFonts w:ascii="Times New Roman" w:hAnsi="Times New Roman" w:cs="Times New Roman"/>
          <w:lang w:val="kk-KZ" w:bidi="gu-IN"/>
        </w:rPr>
      </w:pPr>
    </w:p>
    <w:p w:rsidR="00BF46C9" w:rsidRPr="004C5307" w:rsidRDefault="00BF46C9" w:rsidP="00BF46C9">
      <w:pPr>
        <w:tabs>
          <w:tab w:val="left" w:pos="9355"/>
        </w:tabs>
        <w:spacing w:after="0" w:line="240" w:lineRule="auto"/>
        <w:jc w:val="both"/>
        <w:rPr>
          <w:rFonts w:ascii="Times New Roman" w:hAnsi="Times New Roman" w:cs="Times New Roman"/>
          <w:lang w:val="kk-KZ" w:bidi="gu-IN"/>
        </w:rPr>
      </w:pPr>
    </w:p>
    <w:p w:rsidR="00BF46C9" w:rsidRPr="00A24F39" w:rsidRDefault="00BF46C9" w:rsidP="00BF46C9">
      <w:pPr>
        <w:tabs>
          <w:tab w:val="left" w:pos="284"/>
          <w:tab w:val="left" w:pos="9355"/>
        </w:tabs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4B6AB4" w:rsidRDefault="004B6AB4"/>
    <w:sectPr w:rsidR="004B6AB4" w:rsidSect="008269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0D7EA8"/>
    <w:multiLevelType w:val="hybridMultilevel"/>
    <w:tmpl w:val="01D8176C"/>
    <w:lvl w:ilvl="0" w:tplc="0419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F46C9"/>
    <w:rsid w:val="004B6AB4"/>
    <w:rsid w:val="0082690C"/>
    <w:rsid w:val="009B4F60"/>
    <w:rsid w:val="00BD2F68"/>
    <w:rsid w:val="00BF46C9"/>
    <w:rsid w:val="00D906FF"/>
    <w:rsid w:val="00FD2C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69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semiHidden/>
    <w:unhideWhenUsed/>
    <w:rsid w:val="009B4F60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semiHidden/>
    <w:rsid w:val="009B4F6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034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3</Pages>
  <Words>1129</Words>
  <Characters>6439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7553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2020-08-27T14:20:00Z</dcterms:created>
  <dcterms:modified xsi:type="dcterms:W3CDTF">2020-08-29T12:30:00Z</dcterms:modified>
</cp:coreProperties>
</file>